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ADFFD">
      <w:pPr>
        <w:pStyle w:val="2"/>
        <w:spacing w:line="360" w:lineRule="auto"/>
        <w:jc w:val="center"/>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 xml:space="preserve"> 招标公告</w:t>
      </w:r>
    </w:p>
    <w:p w14:paraId="23327918">
      <w:pPr>
        <w:spacing w:line="360" w:lineRule="auto"/>
        <w:ind w:firstLine="720" w:firstLineChars="300"/>
        <w:jc w:val="left"/>
        <w:rPr>
          <w:rFonts w:hint="default" w:eastAsia="宋体" w:cs="宋体"/>
          <w:color w:val="auto"/>
          <w:szCs w:val="24"/>
          <w:highlight w:val="none"/>
          <w:lang w:val="en-US" w:eastAsia="zh-CN"/>
        </w:rPr>
      </w:pPr>
      <w:r>
        <w:rPr>
          <w:rFonts w:hint="eastAsia" w:cs="宋体"/>
          <w:color w:val="auto"/>
          <w:szCs w:val="24"/>
          <w:highlight w:val="none"/>
          <w:u w:val="single"/>
        </w:rPr>
        <w:t>圣弘建设股份有限公司</w:t>
      </w:r>
      <w:r>
        <w:rPr>
          <w:rFonts w:hint="eastAsia" w:cs="宋体"/>
          <w:color w:val="auto"/>
          <w:szCs w:val="24"/>
          <w:highlight w:val="none"/>
        </w:rPr>
        <w:t>受</w:t>
      </w:r>
      <w:r>
        <w:rPr>
          <w:rFonts w:hint="eastAsia" w:cs="宋体"/>
          <w:color w:val="auto"/>
          <w:szCs w:val="24"/>
          <w:highlight w:val="none"/>
          <w:u w:val="single"/>
        </w:rPr>
        <w:t>新华文轩出版传媒股份有限公司</w:t>
      </w:r>
      <w:r>
        <w:rPr>
          <w:rFonts w:hint="eastAsia" w:cs="宋体"/>
          <w:color w:val="auto"/>
          <w:szCs w:val="24"/>
          <w:highlight w:val="none"/>
        </w:rPr>
        <w:t>委托，拟对</w:t>
      </w:r>
      <w:r>
        <w:rPr>
          <w:rFonts w:hint="eastAsia" w:cs="宋体"/>
          <w:color w:val="auto"/>
          <w:szCs w:val="24"/>
          <w:highlight w:val="none"/>
          <w:u w:val="single"/>
          <w:lang w:eastAsia="zh-CN"/>
        </w:rPr>
        <w:t>新华文轩资产出租评估服务采购项目</w:t>
      </w:r>
      <w:r>
        <w:rPr>
          <w:rFonts w:hint="eastAsia" w:cs="宋体"/>
          <w:color w:val="auto"/>
          <w:szCs w:val="24"/>
          <w:highlight w:val="none"/>
        </w:rPr>
        <w:t>进行</w:t>
      </w:r>
      <w:r>
        <w:rPr>
          <w:rFonts w:hint="eastAsia" w:cs="宋体"/>
          <w:color w:val="auto"/>
          <w:szCs w:val="24"/>
          <w:highlight w:val="none"/>
          <w:lang w:val="en-US" w:eastAsia="zh-CN"/>
        </w:rPr>
        <w:t>公开</w:t>
      </w:r>
      <w:r>
        <w:rPr>
          <w:rFonts w:hint="eastAsia" w:cs="宋体"/>
          <w:color w:val="auto"/>
          <w:szCs w:val="24"/>
          <w:highlight w:val="none"/>
        </w:rPr>
        <w:t>招标</w:t>
      </w:r>
      <w:r>
        <w:rPr>
          <w:rFonts w:hint="eastAsia" w:ascii="宋体" w:hAnsi="宋体" w:cs="宋体"/>
          <w:color w:val="auto"/>
          <w:sz w:val="24"/>
          <w:highlight w:val="none"/>
          <w:lang w:val="en-US" w:eastAsia="zh-CN"/>
        </w:rPr>
        <w:t>。</w:t>
      </w:r>
    </w:p>
    <w:p w14:paraId="487703C4">
      <w:pPr>
        <w:spacing w:line="360" w:lineRule="auto"/>
        <w:ind w:firstLine="482" w:firstLineChars="200"/>
        <w:rPr>
          <w:rFonts w:hint="default" w:cs="宋体"/>
          <w:b/>
          <w:color w:val="auto"/>
          <w:szCs w:val="24"/>
          <w:highlight w:val="none"/>
          <w:lang w:val="en-US"/>
        </w:rPr>
      </w:pPr>
      <w:r>
        <w:rPr>
          <w:rFonts w:hint="eastAsia" w:cs="宋体"/>
          <w:b/>
          <w:color w:val="auto"/>
          <w:szCs w:val="24"/>
          <w:highlight w:val="none"/>
        </w:rPr>
        <w:t>一、采购项目编号：</w:t>
      </w:r>
      <w:r>
        <w:rPr>
          <w:rFonts w:cs="宋体"/>
          <w:b/>
          <w:color w:val="auto"/>
          <w:szCs w:val="24"/>
          <w:highlight w:val="none"/>
        </w:rPr>
        <w:t>SHJS-202</w:t>
      </w:r>
      <w:r>
        <w:rPr>
          <w:rFonts w:hint="eastAsia" w:cs="宋体"/>
          <w:b/>
          <w:color w:val="auto"/>
          <w:szCs w:val="24"/>
          <w:highlight w:val="none"/>
          <w:lang w:val="en-US" w:eastAsia="zh-CN"/>
        </w:rPr>
        <w:t>5</w:t>
      </w:r>
      <w:r>
        <w:rPr>
          <w:rFonts w:cs="宋体"/>
          <w:b/>
          <w:color w:val="auto"/>
          <w:szCs w:val="24"/>
          <w:highlight w:val="none"/>
        </w:rPr>
        <w:t>0</w:t>
      </w:r>
      <w:r>
        <w:rPr>
          <w:rFonts w:hint="eastAsia" w:cs="宋体"/>
          <w:b/>
          <w:color w:val="auto"/>
          <w:szCs w:val="24"/>
          <w:highlight w:val="none"/>
          <w:lang w:val="en-US" w:eastAsia="zh-CN"/>
        </w:rPr>
        <w:t>90901</w:t>
      </w:r>
    </w:p>
    <w:p w14:paraId="05633703">
      <w:pPr>
        <w:spacing w:line="360" w:lineRule="auto"/>
        <w:ind w:firstLine="482" w:firstLineChars="200"/>
        <w:rPr>
          <w:rFonts w:hint="eastAsia" w:cs="宋体"/>
          <w:b/>
          <w:color w:val="auto"/>
          <w:szCs w:val="24"/>
          <w:highlight w:val="none"/>
        </w:rPr>
      </w:pPr>
      <w:r>
        <w:rPr>
          <w:rFonts w:hint="eastAsia" w:cs="宋体"/>
          <w:b/>
          <w:color w:val="auto"/>
          <w:szCs w:val="24"/>
          <w:highlight w:val="none"/>
        </w:rPr>
        <w:t>二、采购项目名称：</w:t>
      </w:r>
      <w:r>
        <w:rPr>
          <w:rFonts w:hint="eastAsia" w:cs="宋体"/>
          <w:b/>
          <w:color w:val="auto"/>
          <w:szCs w:val="24"/>
          <w:highlight w:val="none"/>
          <w:lang w:eastAsia="zh-CN"/>
        </w:rPr>
        <w:t>新华文轩资产出租评估服务采购项目</w:t>
      </w:r>
      <w:r>
        <w:rPr>
          <w:rFonts w:hint="eastAsia" w:cs="宋体"/>
          <w:b/>
          <w:color w:val="auto"/>
          <w:szCs w:val="24"/>
          <w:highlight w:val="none"/>
        </w:rPr>
        <w:t xml:space="preserve"> </w:t>
      </w:r>
    </w:p>
    <w:p w14:paraId="1216F01A">
      <w:pPr>
        <w:spacing w:line="360" w:lineRule="auto"/>
        <w:ind w:firstLine="482" w:firstLineChars="200"/>
        <w:rPr>
          <w:rFonts w:hint="eastAsia" w:cs="宋体"/>
          <w:color w:val="auto"/>
          <w:szCs w:val="24"/>
          <w:highlight w:val="none"/>
        </w:rPr>
      </w:pPr>
      <w:r>
        <w:rPr>
          <w:rFonts w:hint="eastAsia" w:cs="宋体"/>
          <w:b/>
          <w:color w:val="auto"/>
          <w:szCs w:val="24"/>
          <w:highlight w:val="none"/>
        </w:rPr>
        <w:t>三、采购资金来源：自筹资金</w:t>
      </w:r>
    </w:p>
    <w:p w14:paraId="645BF29F">
      <w:pPr>
        <w:shd w:val="clear"/>
        <w:spacing w:line="360" w:lineRule="auto"/>
        <w:ind w:firstLine="482" w:firstLineChars="200"/>
        <w:rPr>
          <w:rFonts w:hint="eastAsia" w:ascii="宋体" w:hAnsi="宋体" w:eastAsia="宋体" w:cs="宋体"/>
          <w:bCs/>
          <w:color w:val="auto"/>
          <w:spacing w:val="0"/>
          <w:sz w:val="24"/>
          <w:szCs w:val="24"/>
          <w:highlight w:val="none"/>
          <w:lang w:val="en-US" w:eastAsia="zh-CN"/>
        </w:rPr>
      </w:pPr>
      <w:r>
        <w:rPr>
          <w:rFonts w:hint="eastAsia" w:cs="宋体"/>
          <w:b/>
          <w:color w:val="auto"/>
          <w:szCs w:val="24"/>
          <w:highlight w:val="none"/>
        </w:rPr>
        <w:t>四、采购项目预算 ：</w:t>
      </w:r>
      <w:r>
        <w:rPr>
          <w:rFonts w:hint="eastAsia" w:ascii="宋体" w:hAnsi="宋体" w:eastAsia="宋体" w:cs="宋体"/>
          <w:bCs/>
          <w:color w:val="auto"/>
          <w:spacing w:val="0"/>
          <w:sz w:val="24"/>
          <w:szCs w:val="24"/>
          <w:highlight w:val="none"/>
          <w:lang w:val="en-US" w:eastAsia="zh-CN"/>
        </w:rPr>
        <w:t>资产租金评估单价按房屋建筑面积5.8元/平方米，报价高于5.8元/平方米视为无效投标。评估费为含税包干价，包含完成租金评估内容的所有费用，招标人不再另行支付评估人员的办公费、差旅费、住宿费、交通费等。资产租金评估合同为固定单价合同，按实际完成租金评估的资产建筑面积结算。</w:t>
      </w:r>
      <w:r>
        <w:rPr>
          <w:rFonts w:hint="eastAsia" w:ascii="宋体" w:hAnsi="宋体" w:eastAsia="宋体" w:cs="宋体"/>
          <w:b w:val="0"/>
          <w:bCs w:val="0"/>
          <w:color w:val="auto"/>
          <w:spacing w:val="10"/>
          <w:sz w:val="24"/>
          <w:szCs w:val="24"/>
          <w:highlight w:val="none"/>
          <w:lang w:val="en-US" w:eastAsia="zh-CN"/>
        </w:rPr>
        <w:t>预计2025年资产租金评估规模约</w:t>
      </w:r>
      <w:r>
        <w:rPr>
          <w:rFonts w:hint="eastAsia" w:cs="宋体"/>
          <w:b w:val="0"/>
          <w:bCs w:val="0"/>
          <w:color w:val="auto"/>
          <w:spacing w:val="10"/>
          <w:sz w:val="24"/>
          <w:szCs w:val="24"/>
          <w:highlight w:val="none"/>
          <w:lang w:val="en-US" w:eastAsia="zh-CN"/>
        </w:rPr>
        <w:t>10</w:t>
      </w:r>
      <w:r>
        <w:rPr>
          <w:rFonts w:hint="eastAsia" w:ascii="宋体" w:hAnsi="宋体" w:eastAsia="宋体" w:cs="宋体"/>
          <w:b w:val="0"/>
          <w:bCs w:val="0"/>
          <w:color w:val="auto"/>
          <w:spacing w:val="10"/>
          <w:sz w:val="24"/>
          <w:szCs w:val="24"/>
          <w:highlight w:val="none"/>
          <w:lang w:val="en-US" w:eastAsia="zh-CN"/>
        </w:rPr>
        <w:t>万余平方米，</w:t>
      </w:r>
      <w:r>
        <w:rPr>
          <w:rFonts w:hint="eastAsia" w:cs="宋体"/>
          <w:b w:val="0"/>
          <w:bCs w:val="0"/>
          <w:color w:val="auto"/>
          <w:spacing w:val="10"/>
          <w:sz w:val="24"/>
          <w:szCs w:val="24"/>
          <w:highlight w:val="none"/>
          <w:lang w:val="en-US" w:eastAsia="zh-CN"/>
        </w:rPr>
        <w:t>该</w:t>
      </w:r>
      <w:r>
        <w:rPr>
          <w:rFonts w:hint="eastAsia" w:ascii="宋体" w:hAnsi="宋体" w:eastAsia="宋体" w:cs="宋体"/>
          <w:b w:val="0"/>
          <w:bCs w:val="0"/>
          <w:color w:val="auto"/>
          <w:spacing w:val="10"/>
          <w:sz w:val="24"/>
          <w:szCs w:val="24"/>
          <w:highlight w:val="none"/>
          <w:lang w:val="en-US" w:eastAsia="zh-CN"/>
        </w:rPr>
        <w:t>资产租金评估规模仅作为投标人投标报价参考，不作为招标人承诺，资产租金评估量以实际评估资产建筑面积为准。</w:t>
      </w:r>
      <w:r>
        <w:rPr>
          <w:rFonts w:hint="eastAsia" w:ascii="宋体" w:hAnsi="宋体" w:eastAsia="宋体" w:cs="宋体"/>
          <w:bCs/>
          <w:color w:val="auto"/>
          <w:spacing w:val="0"/>
          <w:sz w:val="24"/>
          <w:szCs w:val="24"/>
          <w:highlight w:val="none"/>
          <w:lang w:val="en-US" w:eastAsia="zh-CN"/>
        </w:rPr>
        <w:t>招标人根据资产租金评估的需求，分批分次委托评估机构进行评估（单次委托的资产租金评估费不足1500元，按1500元收费）。</w:t>
      </w:r>
    </w:p>
    <w:p w14:paraId="60F9ED98">
      <w:pPr>
        <w:spacing w:line="360" w:lineRule="auto"/>
        <w:ind w:firstLine="482" w:firstLineChars="200"/>
        <w:rPr>
          <w:rFonts w:hint="eastAsia" w:cs="宋体"/>
          <w:b/>
          <w:color w:val="auto"/>
          <w:szCs w:val="24"/>
          <w:highlight w:val="none"/>
        </w:rPr>
      </w:pPr>
      <w:r>
        <w:rPr>
          <w:rFonts w:hint="eastAsia" w:cs="宋体"/>
          <w:b/>
          <w:color w:val="auto"/>
          <w:szCs w:val="24"/>
          <w:highlight w:val="none"/>
        </w:rPr>
        <w:t>五、采购项目简介：</w:t>
      </w:r>
    </w:p>
    <w:p w14:paraId="0DC15A12">
      <w:pPr>
        <w:spacing w:line="360" w:lineRule="auto"/>
        <w:ind w:firstLine="480" w:firstLineChars="200"/>
        <w:rPr>
          <w:rFonts w:hint="eastAsia" w:cs="宋体"/>
          <w:bCs/>
          <w:color w:val="auto"/>
          <w:szCs w:val="24"/>
          <w:highlight w:val="none"/>
          <w:lang w:val="en-US" w:eastAsia="zh-CN"/>
        </w:rPr>
      </w:pPr>
      <w:r>
        <w:rPr>
          <w:rFonts w:hint="eastAsia" w:ascii="宋体" w:hAnsi="宋体" w:eastAsia="宋体" w:cs="宋体"/>
          <w:bCs/>
          <w:color w:val="auto"/>
          <w:szCs w:val="24"/>
          <w:highlight w:val="none"/>
          <w:lang w:val="en-US" w:eastAsia="zh-CN"/>
        </w:rPr>
        <w:t>新华文轩出版传媒股份有限公司资产出租和租入的租金评估。根据招标人资产租金评估的需求，分批分次委托评估机构进行评估，每次委托时由招标人提供资产租金评估明细清单，评估机构按资产清单所列明细进行租金评估。</w:t>
      </w:r>
      <w:r>
        <w:rPr>
          <w:rFonts w:hint="eastAsia" w:cs="宋体"/>
          <w:bCs/>
          <w:color w:val="auto"/>
          <w:szCs w:val="24"/>
          <w:highlight w:val="none"/>
          <w:lang w:val="en-US" w:eastAsia="zh-CN"/>
        </w:rPr>
        <w:t>具体内容详见第六章。</w:t>
      </w:r>
    </w:p>
    <w:p w14:paraId="64A6FD5D">
      <w:pPr>
        <w:spacing w:line="360" w:lineRule="auto"/>
        <w:ind w:firstLine="482" w:firstLineChars="200"/>
        <w:rPr>
          <w:rFonts w:hint="eastAsia" w:cs="宋体"/>
          <w:b/>
          <w:color w:val="auto"/>
          <w:szCs w:val="24"/>
          <w:highlight w:val="none"/>
        </w:rPr>
      </w:pPr>
      <w:r>
        <w:rPr>
          <w:rFonts w:hint="eastAsia" w:cs="宋体"/>
          <w:b/>
          <w:color w:val="auto"/>
          <w:szCs w:val="24"/>
          <w:highlight w:val="none"/>
        </w:rPr>
        <w:t>六、投标人参加本次采购活动应具备下列条件：</w:t>
      </w:r>
    </w:p>
    <w:p w14:paraId="5F3FACD7">
      <w:pPr>
        <w:spacing w:line="360" w:lineRule="auto"/>
        <w:ind w:firstLine="480" w:firstLineChars="200"/>
        <w:rPr>
          <w:rFonts w:hint="eastAsia" w:eastAsia="宋体" w:cs="宋体"/>
          <w:bCs/>
          <w:color w:val="auto"/>
          <w:szCs w:val="24"/>
          <w:highlight w:val="none"/>
          <w:lang w:eastAsia="zh-CN"/>
        </w:rPr>
      </w:pPr>
      <w:bookmarkStart w:id="0" w:name="_Hlk87883707"/>
      <w:r>
        <w:rPr>
          <w:rFonts w:cs="宋体"/>
          <w:bCs/>
          <w:color w:val="auto"/>
          <w:szCs w:val="24"/>
          <w:highlight w:val="none"/>
        </w:rPr>
        <w:t>1.</w:t>
      </w:r>
      <w:r>
        <w:rPr>
          <w:rFonts w:hint="eastAsia" w:cs="宋体"/>
          <w:bCs/>
          <w:color w:val="auto"/>
          <w:szCs w:val="24"/>
          <w:highlight w:val="none"/>
        </w:rPr>
        <w:t>具有独立法人资</w:t>
      </w:r>
      <w:r>
        <w:rPr>
          <w:rFonts w:hint="eastAsia" w:cs="宋体"/>
          <w:bCs/>
          <w:color w:val="auto"/>
          <w:szCs w:val="24"/>
          <w:highlight w:val="none"/>
          <w:lang w:val="en-US" w:eastAsia="zh-CN"/>
        </w:rPr>
        <w:t>格</w:t>
      </w:r>
      <w:r>
        <w:rPr>
          <w:rFonts w:hint="eastAsia" w:cs="宋体"/>
          <w:bCs/>
          <w:color w:val="auto"/>
          <w:szCs w:val="24"/>
          <w:highlight w:val="none"/>
          <w:lang w:eastAsia="zh-CN"/>
        </w:rPr>
        <w:t>；</w:t>
      </w:r>
    </w:p>
    <w:p w14:paraId="05CA9463">
      <w:pPr>
        <w:spacing w:line="360" w:lineRule="auto"/>
        <w:ind w:firstLine="480" w:firstLineChars="200"/>
        <w:rPr>
          <w:rFonts w:cs="宋体"/>
          <w:bCs/>
          <w:color w:val="auto"/>
          <w:szCs w:val="24"/>
          <w:highlight w:val="none"/>
        </w:rPr>
      </w:pPr>
      <w:r>
        <w:rPr>
          <w:rFonts w:cs="宋体"/>
          <w:bCs/>
          <w:color w:val="auto"/>
          <w:szCs w:val="24"/>
          <w:highlight w:val="none"/>
        </w:rPr>
        <w:t xml:space="preserve">2.具有良好的商业信誉和健全的财务会计制度； </w:t>
      </w:r>
    </w:p>
    <w:p w14:paraId="4AB9B289">
      <w:pPr>
        <w:spacing w:line="360" w:lineRule="auto"/>
        <w:ind w:firstLine="480" w:firstLineChars="200"/>
        <w:rPr>
          <w:rFonts w:cs="宋体"/>
          <w:bCs/>
          <w:color w:val="auto"/>
          <w:szCs w:val="24"/>
          <w:highlight w:val="none"/>
        </w:rPr>
      </w:pPr>
      <w:r>
        <w:rPr>
          <w:rFonts w:cs="宋体"/>
          <w:bCs/>
          <w:color w:val="auto"/>
          <w:szCs w:val="24"/>
          <w:highlight w:val="none"/>
        </w:rPr>
        <w:t>3.具有依法缴纳税收和社会保障资金的良好记录；</w:t>
      </w:r>
    </w:p>
    <w:p w14:paraId="5208C1C8">
      <w:pPr>
        <w:spacing w:line="360" w:lineRule="auto"/>
        <w:ind w:firstLine="480" w:firstLineChars="200"/>
        <w:rPr>
          <w:rFonts w:cs="宋体"/>
          <w:bCs/>
          <w:color w:val="auto"/>
          <w:szCs w:val="24"/>
          <w:highlight w:val="none"/>
        </w:rPr>
      </w:pPr>
      <w:r>
        <w:rPr>
          <w:rFonts w:cs="宋体"/>
          <w:bCs/>
          <w:color w:val="auto"/>
          <w:szCs w:val="24"/>
          <w:highlight w:val="none"/>
        </w:rPr>
        <w:t>4.</w:t>
      </w:r>
      <w:r>
        <w:rPr>
          <w:rFonts w:hint="eastAsia" w:cs="宋体"/>
          <w:bCs/>
          <w:color w:val="auto"/>
          <w:szCs w:val="24"/>
          <w:highlight w:val="none"/>
        </w:rPr>
        <w:t>参加本次采购活动前三年内，在经营活动中没有重大违法记录</w:t>
      </w:r>
      <w:r>
        <w:rPr>
          <w:rFonts w:cs="宋体"/>
          <w:bCs/>
          <w:color w:val="auto"/>
          <w:szCs w:val="24"/>
          <w:highlight w:val="none"/>
        </w:rPr>
        <w:t>；</w:t>
      </w:r>
    </w:p>
    <w:p w14:paraId="3F4E4363">
      <w:pPr>
        <w:spacing w:line="360" w:lineRule="auto"/>
        <w:ind w:firstLine="480" w:firstLineChars="200"/>
        <w:rPr>
          <w:rFonts w:cs="宋体"/>
          <w:bCs/>
          <w:color w:val="auto"/>
          <w:szCs w:val="24"/>
          <w:highlight w:val="none"/>
        </w:rPr>
      </w:pPr>
      <w:r>
        <w:rPr>
          <w:rFonts w:cs="宋体"/>
          <w:bCs/>
          <w:color w:val="auto"/>
          <w:szCs w:val="24"/>
          <w:highlight w:val="none"/>
        </w:rPr>
        <w:t>5.法律、行政法规规定的其他条件；</w:t>
      </w:r>
      <w:bookmarkStart w:id="1" w:name="_Hlk97853505"/>
    </w:p>
    <w:p w14:paraId="7B953259">
      <w:pPr>
        <w:spacing w:line="360" w:lineRule="auto"/>
        <w:ind w:firstLine="480" w:firstLineChars="200"/>
        <w:rPr>
          <w:rFonts w:hint="eastAsia" w:cs="宋体"/>
          <w:bCs/>
          <w:color w:val="auto"/>
          <w:szCs w:val="24"/>
          <w:highlight w:val="none"/>
          <w:lang w:val="en-US" w:eastAsia="zh-CN"/>
        </w:rPr>
      </w:pPr>
      <w:r>
        <w:rPr>
          <w:rFonts w:hint="eastAsia" w:cs="宋体"/>
          <w:bCs/>
          <w:color w:val="auto"/>
          <w:szCs w:val="24"/>
          <w:highlight w:val="none"/>
          <w:lang w:val="en-US" w:eastAsia="zh-CN"/>
        </w:rPr>
        <w:t>6.无财产被重组、接管、查封、扣押或冻结的情况；无在最近三年内严重违反合同约定的情况；无在最近三年内有骗取中选的情况；</w:t>
      </w:r>
      <w:bookmarkEnd w:id="0"/>
      <w:bookmarkEnd w:id="1"/>
    </w:p>
    <w:p w14:paraId="0DD5879F">
      <w:pPr>
        <w:spacing w:line="360" w:lineRule="auto"/>
        <w:ind w:firstLine="480" w:firstLineChars="200"/>
        <w:rPr>
          <w:rFonts w:hint="eastAsia" w:cs="宋体"/>
          <w:bCs/>
          <w:color w:val="auto"/>
          <w:szCs w:val="24"/>
          <w:highlight w:val="none"/>
          <w:lang w:val="en-US" w:eastAsia="zh-CN"/>
        </w:rPr>
      </w:pPr>
      <w:r>
        <w:rPr>
          <w:rFonts w:hint="eastAsia" w:cs="宋体"/>
          <w:bCs/>
          <w:color w:val="auto"/>
          <w:szCs w:val="24"/>
          <w:highlight w:val="none"/>
          <w:lang w:val="en-US" w:eastAsia="zh-CN"/>
        </w:rPr>
        <w:t>7</w:t>
      </w:r>
      <w:r>
        <w:rPr>
          <w:rFonts w:hint="eastAsia" w:cs="宋体"/>
          <w:bCs/>
          <w:color w:val="auto"/>
          <w:szCs w:val="24"/>
          <w:highlight w:val="none"/>
        </w:rPr>
        <w:t>．不接受联合体</w:t>
      </w:r>
      <w:r>
        <w:rPr>
          <w:rFonts w:hint="eastAsia" w:cs="宋体"/>
          <w:bCs/>
          <w:color w:val="auto"/>
          <w:szCs w:val="24"/>
          <w:highlight w:val="none"/>
          <w:lang w:val="en-US" w:eastAsia="zh-CN"/>
        </w:rPr>
        <w:t>投标。</w:t>
      </w:r>
    </w:p>
    <w:p w14:paraId="19A55B98">
      <w:pPr>
        <w:spacing w:line="360" w:lineRule="auto"/>
        <w:ind w:firstLine="480" w:firstLineChars="200"/>
        <w:rPr>
          <w:rFonts w:hint="default" w:cs="宋体"/>
          <w:bCs/>
          <w:color w:val="auto"/>
          <w:szCs w:val="24"/>
          <w:highlight w:val="none"/>
          <w:lang w:val="en-US" w:eastAsia="zh-CN"/>
        </w:rPr>
      </w:pPr>
      <w:r>
        <w:rPr>
          <w:rFonts w:hint="eastAsia" w:cs="宋体"/>
          <w:bCs/>
          <w:color w:val="auto"/>
          <w:szCs w:val="24"/>
          <w:highlight w:val="none"/>
          <w:lang w:val="en-US" w:eastAsia="zh-CN"/>
        </w:rPr>
        <w:t>8.具有省级及以上主管部门颁发的在有效期内的二级及以上房地产估价机构备案证明，同时取得财政部门出具的资产评估机构备案证明。</w:t>
      </w:r>
    </w:p>
    <w:p w14:paraId="291FC6FD">
      <w:pPr>
        <w:spacing w:line="360" w:lineRule="auto"/>
        <w:ind w:firstLine="482" w:firstLineChars="200"/>
        <w:rPr>
          <w:rFonts w:hint="eastAsia" w:eastAsia="宋体" w:cs="宋体"/>
          <w:b/>
          <w:color w:val="auto"/>
          <w:highlight w:val="none"/>
          <w:lang w:eastAsia="zh-CN"/>
        </w:rPr>
      </w:pPr>
      <w:r>
        <w:rPr>
          <w:rFonts w:hint="eastAsia" w:cs="宋体"/>
          <w:b/>
          <w:color w:val="auto"/>
          <w:highlight w:val="none"/>
        </w:rPr>
        <w:t>七、禁止参加本次采购活动的</w:t>
      </w:r>
      <w:r>
        <w:rPr>
          <w:rFonts w:hint="eastAsia" w:cs="宋体"/>
          <w:b/>
          <w:color w:val="auto"/>
          <w:highlight w:val="none"/>
          <w:lang w:eastAsia="zh-CN"/>
        </w:rPr>
        <w:t>投标人</w:t>
      </w:r>
    </w:p>
    <w:p w14:paraId="7F66BE3D">
      <w:pPr>
        <w:spacing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招标代理机构</w:t>
      </w:r>
      <w:r>
        <w:rPr>
          <w:rFonts w:hint="eastAsia" w:cs="宋体"/>
          <w:color w:val="auto"/>
          <w:highlight w:val="none"/>
        </w:rPr>
        <w:t>通过“信用中国”网站（www.creditchina.gov.cn）、“中国政府采购网”网站（www.ccgp.gov.cn）等渠道查询</w:t>
      </w:r>
      <w:r>
        <w:rPr>
          <w:rFonts w:hint="eastAsia" w:cs="宋体"/>
          <w:color w:val="auto"/>
          <w:highlight w:val="none"/>
          <w:lang w:eastAsia="zh-CN"/>
        </w:rPr>
        <w:t>投标人</w:t>
      </w:r>
      <w:r>
        <w:rPr>
          <w:rFonts w:hint="eastAsia" w:cs="宋体"/>
          <w:color w:val="auto"/>
          <w:highlight w:val="none"/>
        </w:rPr>
        <w:t>的信用记录并保存信用记录结果网页截图，拒绝列入失信被执行人名单、重大税收违法案件当事人名单、政府采购严重违法失信行为记录名单中的</w:t>
      </w:r>
      <w:r>
        <w:rPr>
          <w:rFonts w:hint="eastAsia" w:cs="宋体"/>
          <w:color w:val="auto"/>
          <w:highlight w:val="none"/>
          <w:lang w:eastAsia="zh-CN"/>
        </w:rPr>
        <w:t>投标人</w:t>
      </w:r>
      <w:r>
        <w:rPr>
          <w:rFonts w:hint="eastAsia" w:cs="宋体"/>
          <w:color w:val="auto"/>
          <w:highlight w:val="none"/>
        </w:rPr>
        <w:t>参加本项目的采购活动。</w:t>
      </w:r>
    </w:p>
    <w:p w14:paraId="3E08BDA2">
      <w:pPr>
        <w:spacing w:line="360" w:lineRule="auto"/>
        <w:ind w:firstLine="480" w:firstLineChars="200"/>
        <w:rPr>
          <w:rFonts w:hint="eastAsia" w:cs="宋体"/>
          <w:color w:val="auto"/>
          <w:highlight w:val="none"/>
        </w:rPr>
      </w:pPr>
      <w:r>
        <w:rPr>
          <w:rFonts w:hint="eastAsia" w:cs="宋体"/>
          <w:color w:val="auto"/>
          <w:highlight w:val="none"/>
        </w:rPr>
        <w:t>2.为采购项目提供整体设计、规范编制或者项目管理、监理、检测等服务的</w:t>
      </w:r>
      <w:r>
        <w:rPr>
          <w:rFonts w:hint="eastAsia" w:cs="宋体"/>
          <w:color w:val="auto"/>
          <w:highlight w:val="none"/>
          <w:lang w:eastAsia="zh-CN"/>
        </w:rPr>
        <w:t>投标人</w:t>
      </w:r>
      <w:r>
        <w:rPr>
          <w:rFonts w:hint="eastAsia" w:cs="宋体"/>
          <w:color w:val="auto"/>
          <w:highlight w:val="none"/>
        </w:rPr>
        <w:t>，不得参加本项目采购活动。</w:t>
      </w:r>
      <w:r>
        <w:rPr>
          <w:rFonts w:hint="eastAsia" w:cs="宋体"/>
          <w:color w:val="auto"/>
          <w:highlight w:val="none"/>
          <w:lang w:eastAsia="zh-CN"/>
        </w:rPr>
        <w:t>投标人</w:t>
      </w:r>
      <w:r>
        <w:rPr>
          <w:rFonts w:hint="eastAsia" w:cs="宋体"/>
          <w:color w:val="auto"/>
          <w:highlight w:val="none"/>
        </w:rPr>
        <w:t>为</w:t>
      </w:r>
      <w:r>
        <w:rPr>
          <w:rFonts w:hint="eastAsia" w:cs="宋体"/>
          <w:color w:val="auto"/>
          <w:highlight w:val="none"/>
          <w:lang w:eastAsia="zh-CN"/>
        </w:rPr>
        <w:t>招标人</w:t>
      </w:r>
      <w:r>
        <w:rPr>
          <w:rFonts w:hint="eastAsia" w:cs="宋体"/>
          <w:color w:val="auto"/>
          <w:highlight w:val="none"/>
        </w:rPr>
        <w:t>、</w:t>
      </w:r>
      <w:r>
        <w:rPr>
          <w:rFonts w:hint="eastAsia" w:cs="宋体"/>
          <w:color w:val="auto"/>
          <w:highlight w:val="none"/>
          <w:lang w:eastAsia="zh-CN"/>
        </w:rPr>
        <w:t>招标代理机构</w:t>
      </w:r>
      <w:r>
        <w:rPr>
          <w:rFonts w:hint="eastAsia" w:cs="宋体"/>
          <w:color w:val="auto"/>
          <w:highlight w:val="none"/>
        </w:rPr>
        <w:t>在确定采购需求、编制招标文件过程中提供咨询论证，其提供的咨询论证意见成为招标文件中规定的</w:t>
      </w:r>
      <w:r>
        <w:rPr>
          <w:rFonts w:hint="eastAsia" w:cs="宋体"/>
          <w:color w:val="auto"/>
          <w:highlight w:val="none"/>
          <w:lang w:eastAsia="zh-CN"/>
        </w:rPr>
        <w:t>投标人</w:t>
      </w:r>
      <w:r>
        <w:rPr>
          <w:rFonts w:hint="eastAsia" w:cs="宋体"/>
          <w:color w:val="auto"/>
          <w:highlight w:val="none"/>
        </w:rPr>
        <w:t>资格条件、技术服务商务要求、评审因素和标准、采购合同等实质性内容条款的，视同为采购项目提供规范编制。</w:t>
      </w:r>
    </w:p>
    <w:p w14:paraId="2C05442A">
      <w:pPr>
        <w:spacing w:line="360" w:lineRule="auto"/>
        <w:ind w:firstLine="480" w:firstLineChars="200"/>
        <w:rPr>
          <w:rFonts w:hint="eastAsia" w:cs="宋体"/>
          <w:color w:val="auto"/>
          <w:highlight w:val="none"/>
        </w:rPr>
      </w:pPr>
      <w:r>
        <w:rPr>
          <w:rFonts w:hint="eastAsia" w:cs="宋体"/>
          <w:color w:val="auto"/>
          <w:highlight w:val="none"/>
        </w:rPr>
        <w:t>3.</w:t>
      </w:r>
      <w:r>
        <w:rPr>
          <w:rFonts w:hint="eastAsia" w:cs="宋体"/>
          <w:color w:val="auto"/>
          <w:highlight w:val="none"/>
          <w:lang w:eastAsia="zh-CN"/>
        </w:rPr>
        <w:t>投标人</w:t>
      </w:r>
      <w:r>
        <w:rPr>
          <w:rFonts w:hint="eastAsia" w:cs="宋体"/>
          <w:color w:val="auto"/>
          <w:highlight w:val="none"/>
        </w:rPr>
        <w:t>实际控制人或者中高级管理人员，同时是</w:t>
      </w:r>
      <w:r>
        <w:rPr>
          <w:rFonts w:hint="eastAsia" w:cs="宋体"/>
          <w:color w:val="auto"/>
          <w:highlight w:val="none"/>
          <w:lang w:eastAsia="zh-CN"/>
        </w:rPr>
        <w:t>招标代理机构</w:t>
      </w:r>
      <w:r>
        <w:rPr>
          <w:rFonts w:hint="eastAsia" w:cs="宋体"/>
          <w:color w:val="auto"/>
          <w:highlight w:val="none"/>
        </w:rPr>
        <w:t>工作人员，不得参与本项目采购活动。</w:t>
      </w:r>
    </w:p>
    <w:p w14:paraId="550CCFB4">
      <w:pPr>
        <w:spacing w:line="360" w:lineRule="auto"/>
        <w:ind w:firstLine="480" w:firstLineChars="200"/>
        <w:rPr>
          <w:rFonts w:hint="eastAsia" w:cs="宋体"/>
          <w:color w:val="auto"/>
          <w:highlight w:val="none"/>
        </w:rPr>
      </w:pPr>
      <w:r>
        <w:rPr>
          <w:rFonts w:hint="eastAsia" w:cs="宋体"/>
          <w:color w:val="auto"/>
          <w:highlight w:val="none"/>
        </w:rPr>
        <w:t>4.</w:t>
      </w:r>
      <w:r>
        <w:rPr>
          <w:rFonts w:hint="eastAsia" w:cs="宋体"/>
          <w:color w:val="auto"/>
          <w:highlight w:val="none"/>
          <w:lang w:eastAsia="zh-CN"/>
        </w:rPr>
        <w:t>投标人</w:t>
      </w:r>
      <w:r>
        <w:rPr>
          <w:rFonts w:hint="eastAsia" w:cs="宋体"/>
          <w:color w:val="auto"/>
          <w:highlight w:val="none"/>
        </w:rPr>
        <w:t>与</w:t>
      </w:r>
      <w:r>
        <w:rPr>
          <w:rFonts w:hint="eastAsia" w:cs="宋体"/>
          <w:color w:val="auto"/>
          <w:highlight w:val="none"/>
          <w:lang w:eastAsia="zh-CN"/>
        </w:rPr>
        <w:t>招标代理机构</w:t>
      </w:r>
      <w:r>
        <w:rPr>
          <w:rFonts w:hint="eastAsia" w:cs="宋体"/>
          <w:color w:val="auto"/>
          <w:highlight w:val="none"/>
        </w:rPr>
        <w:t>存在关联关系，或者是</w:t>
      </w:r>
      <w:r>
        <w:rPr>
          <w:rFonts w:hint="eastAsia" w:cs="宋体"/>
          <w:color w:val="auto"/>
          <w:highlight w:val="none"/>
          <w:lang w:eastAsia="zh-CN"/>
        </w:rPr>
        <w:t>招标代理机构</w:t>
      </w:r>
      <w:r>
        <w:rPr>
          <w:rFonts w:hint="eastAsia" w:cs="宋体"/>
          <w:color w:val="auto"/>
          <w:highlight w:val="none"/>
        </w:rPr>
        <w:t>的母公司或子公司，不得参加本项目采购活动。</w:t>
      </w:r>
    </w:p>
    <w:p w14:paraId="08414D6D">
      <w:pPr>
        <w:spacing w:after="50" w:line="360" w:lineRule="auto"/>
        <w:ind w:firstLine="482" w:firstLineChars="200"/>
        <w:rPr>
          <w:rFonts w:hint="eastAsia" w:cs="宋体"/>
          <w:b/>
          <w:color w:val="auto"/>
          <w:szCs w:val="24"/>
          <w:highlight w:val="none"/>
        </w:rPr>
      </w:pPr>
      <w:r>
        <w:rPr>
          <w:rFonts w:hint="eastAsia" w:cs="宋体"/>
          <w:b/>
          <w:color w:val="auto"/>
          <w:szCs w:val="24"/>
          <w:highlight w:val="none"/>
        </w:rPr>
        <w:t>八、获取招标文件的时间、地点、方式及招标文件售价：</w:t>
      </w:r>
    </w:p>
    <w:p w14:paraId="361417F4">
      <w:pPr>
        <w:spacing w:after="50" w:line="360" w:lineRule="auto"/>
        <w:ind w:firstLine="482" w:firstLineChars="200"/>
        <w:rPr>
          <w:rFonts w:hint="eastAsia" w:cs="宋体"/>
          <w:color w:val="auto"/>
          <w:szCs w:val="24"/>
          <w:highlight w:val="none"/>
        </w:rPr>
      </w:pPr>
      <w:r>
        <w:rPr>
          <w:rFonts w:hint="eastAsia" w:cs="宋体"/>
          <w:b/>
          <w:bCs/>
          <w:color w:val="auto"/>
          <w:szCs w:val="24"/>
          <w:highlight w:val="none"/>
        </w:rPr>
        <w:t>1．获取招标文件的时间：</w:t>
      </w:r>
      <w:r>
        <w:rPr>
          <w:rFonts w:hint="eastAsia" w:cs="宋体"/>
          <w:color w:val="auto"/>
          <w:szCs w:val="24"/>
          <w:highlight w:val="none"/>
        </w:rPr>
        <w:t>20</w:t>
      </w:r>
      <w:r>
        <w:rPr>
          <w:rFonts w:cs="宋体"/>
          <w:color w:val="auto"/>
          <w:szCs w:val="24"/>
          <w:highlight w:val="none"/>
        </w:rPr>
        <w:t>2</w:t>
      </w:r>
      <w:r>
        <w:rPr>
          <w:rFonts w:hint="eastAsia" w:cs="宋体"/>
          <w:color w:val="auto"/>
          <w:szCs w:val="24"/>
          <w:highlight w:val="none"/>
          <w:lang w:val="en-US" w:eastAsia="zh-CN"/>
        </w:rPr>
        <w:t>5</w:t>
      </w:r>
      <w:r>
        <w:rPr>
          <w:rFonts w:hint="eastAsia" w:cs="宋体"/>
          <w:color w:val="auto"/>
          <w:szCs w:val="24"/>
          <w:highlight w:val="none"/>
        </w:rPr>
        <w:t>年</w:t>
      </w:r>
      <w:r>
        <w:rPr>
          <w:rFonts w:hint="eastAsia" w:cs="宋体"/>
          <w:color w:val="auto"/>
          <w:szCs w:val="24"/>
          <w:highlight w:val="none"/>
          <w:lang w:val="en-US" w:eastAsia="zh-CN"/>
        </w:rPr>
        <w:t>9</w:t>
      </w:r>
      <w:r>
        <w:rPr>
          <w:rFonts w:hint="eastAsia" w:cs="宋体"/>
          <w:color w:val="auto"/>
          <w:szCs w:val="24"/>
          <w:highlight w:val="none"/>
        </w:rPr>
        <w:t>月</w:t>
      </w:r>
      <w:r>
        <w:rPr>
          <w:rFonts w:hint="eastAsia" w:cs="宋体"/>
          <w:color w:val="auto"/>
          <w:szCs w:val="24"/>
          <w:highlight w:val="none"/>
          <w:lang w:val="en-US" w:eastAsia="zh-CN"/>
        </w:rPr>
        <w:t>10</w:t>
      </w:r>
      <w:r>
        <w:rPr>
          <w:rFonts w:hint="eastAsia" w:cs="宋体"/>
          <w:color w:val="auto"/>
          <w:szCs w:val="24"/>
          <w:highlight w:val="none"/>
        </w:rPr>
        <w:t>日</w:t>
      </w:r>
      <w:r>
        <w:rPr>
          <w:rFonts w:hint="eastAsia" w:cs="宋体"/>
          <w:color w:val="auto"/>
          <w:szCs w:val="24"/>
          <w:highlight w:val="none"/>
          <w:lang w:val="en-US" w:eastAsia="zh-CN"/>
        </w:rPr>
        <w:t>至</w:t>
      </w:r>
      <w:r>
        <w:rPr>
          <w:rFonts w:hint="eastAsia" w:cs="宋体"/>
          <w:color w:val="auto"/>
          <w:szCs w:val="24"/>
          <w:highlight w:val="none"/>
        </w:rPr>
        <w:t>20</w:t>
      </w:r>
      <w:r>
        <w:rPr>
          <w:rFonts w:cs="宋体"/>
          <w:color w:val="auto"/>
          <w:szCs w:val="24"/>
          <w:highlight w:val="none"/>
        </w:rPr>
        <w:t>2</w:t>
      </w:r>
      <w:r>
        <w:rPr>
          <w:rFonts w:hint="eastAsia" w:cs="宋体"/>
          <w:color w:val="auto"/>
          <w:szCs w:val="24"/>
          <w:highlight w:val="none"/>
          <w:lang w:val="en-US" w:eastAsia="zh-CN"/>
        </w:rPr>
        <w:t>5</w:t>
      </w:r>
      <w:r>
        <w:rPr>
          <w:rFonts w:hint="eastAsia" w:cs="宋体"/>
          <w:color w:val="auto"/>
          <w:szCs w:val="24"/>
          <w:highlight w:val="none"/>
        </w:rPr>
        <w:t>年</w:t>
      </w:r>
      <w:r>
        <w:rPr>
          <w:rFonts w:hint="eastAsia" w:cs="宋体"/>
          <w:color w:val="auto"/>
          <w:szCs w:val="24"/>
          <w:highlight w:val="none"/>
          <w:lang w:val="en-US" w:eastAsia="zh-CN"/>
        </w:rPr>
        <w:t>9</w:t>
      </w:r>
      <w:r>
        <w:rPr>
          <w:rFonts w:hint="eastAsia" w:cs="宋体"/>
          <w:color w:val="auto"/>
          <w:szCs w:val="24"/>
          <w:highlight w:val="none"/>
        </w:rPr>
        <w:t>月</w:t>
      </w:r>
      <w:r>
        <w:rPr>
          <w:rFonts w:hint="eastAsia" w:cs="宋体"/>
          <w:color w:val="auto"/>
          <w:szCs w:val="24"/>
          <w:highlight w:val="none"/>
          <w:lang w:val="en-US" w:eastAsia="zh-CN"/>
        </w:rPr>
        <w:t>15</w:t>
      </w:r>
      <w:r>
        <w:rPr>
          <w:rFonts w:hint="eastAsia" w:cs="宋体"/>
          <w:color w:val="auto"/>
          <w:szCs w:val="24"/>
          <w:highlight w:val="none"/>
        </w:rPr>
        <w:t>日9:00--17:00（北京时间，法定节假日除外）</w:t>
      </w:r>
    </w:p>
    <w:p w14:paraId="59BC4F99">
      <w:pPr>
        <w:spacing w:after="50" w:line="360" w:lineRule="auto"/>
        <w:ind w:firstLine="482" w:firstLineChars="200"/>
        <w:rPr>
          <w:rFonts w:hint="eastAsia" w:cs="宋体"/>
          <w:b/>
          <w:bCs/>
          <w:color w:val="auto"/>
          <w:szCs w:val="24"/>
          <w:highlight w:val="none"/>
        </w:rPr>
      </w:pPr>
      <w:r>
        <w:rPr>
          <w:rFonts w:hint="eastAsia" w:cs="宋体"/>
          <w:b/>
          <w:bCs/>
          <w:color w:val="auto"/>
          <w:szCs w:val="24"/>
          <w:highlight w:val="none"/>
        </w:rPr>
        <w:t>2．获取招标文件的方式：报名邮箱：</w:t>
      </w:r>
      <w:r>
        <w:rPr>
          <w:rFonts w:hint="eastAsia" w:cs="宋体"/>
          <w:b/>
          <w:bCs/>
          <w:color w:val="auto"/>
          <w:szCs w:val="24"/>
          <w:highlight w:val="none"/>
          <w:lang w:val="en-US" w:eastAsia="zh-CN"/>
        </w:rPr>
        <w:t>448203958</w:t>
      </w:r>
      <w:r>
        <w:rPr>
          <w:rFonts w:cs="宋体"/>
          <w:b/>
          <w:bCs/>
          <w:color w:val="auto"/>
          <w:szCs w:val="24"/>
          <w:highlight w:val="none"/>
        </w:rPr>
        <w:t>@qq.com</w:t>
      </w:r>
    </w:p>
    <w:p w14:paraId="0121138F">
      <w:pPr>
        <w:spacing w:after="50" w:line="360" w:lineRule="auto"/>
        <w:ind w:firstLine="482" w:firstLineChars="200"/>
        <w:rPr>
          <w:rFonts w:hint="eastAsia" w:cs="宋体"/>
          <w:b/>
          <w:bCs/>
          <w:color w:val="auto"/>
          <w:szCs w:val="24"/>
          <w:highlight w:val="none"/>
        </w:rPr>
      </w:pPr>
      <w:r>
        <w:rPr>
          <w:rFonts w:hint="eastAsia" w:cs="宋体"/>
          <w:b/>
          <w:bCs/>
          <w:color w:val="auto"/>
          <w:szCs w:val="24"/>
          <w:highlight w:val="none"/>
        </w:rPr>
        <w:t>3．获取招标文件的</w:t>
      </w:r>
      <w:r>
        <w:rPr>
          <w:rFonts w:hint="eastAsia" w:cs="宋体"/>
          <w:b/>
          <w:bCs/>
          <w:color w:val="auto"/>
          <w:szCs w:val="24"/>
          <w:highlight w:val="none"/>
          <w:lang w:val="en-US" w:eastAsia="zh-CN"/>
        </w:rPr>
        <w:t>资料</w:t>
      </w:r>
      <w:r>
        <w:rPr>
          <w:rFonts w:hint="eastAsia" w:cs="宋体"/>
          <w:b/>
          <w:bCs/>
          <w:color w:val="auto"/>
          <w:szCs w:val="24"/>
          <w:highlight w:val="none"/>
        </w:rPr>
        <w:t>及招标文件售价：</w:t>
      </w:r>
    </w:p>
    <w:p w14:paraId="3D326E03">
      <w:pPr>
        <w:spacing w:after="50" w:line="360" w:lineRule="auto"/>
        <w:ind w:firstLine="480" w:firstLineChars="200"/>
        <w:rPr>
          <w:rFonts w:hint="eastAsia" w:cs="宋体"/>
          <w:color w:val="auto"/>
          <w:szCs w:val="24"/>
          <w:highlight w:val="none"/>
        </w:rPr>
      </w:pPr>
      <w:r>
        <w:rPr>
          <w:rFonts w:hint="eastAsia" w:cs="宋体"/>
          <w:color w:val="auto"/>
          <w:szCs w:val="24"/>
          <w:highlight w:val="none"/>
        </w:rPr>
        <w:t>3.1获取招标文件时需提供单位介绍信、经办人身份证明</w:t>
      </w:r>
      <w:r>
        <w:rPr>
          <w:rFonts w:hint="eastAsia" w:cs="宋体"/>
          <w:color w:val="auto"/>
          <w:szCs w:val="24"/>
          <w:highlight w:val="none"/>
          <w:lang w:eastAsia="zh-CN"/>
        </w:rPr>
        <w:t>、</w:t>
      </w:r>
      <w:r>
        <w:rPr>
          <w:rFonts w:hint="eastAsia" w:cs="宋体"/>
          <w:color w:val="auto"/>
          <w:szCs w:val="24"/>
          <w:highlight w:val="none"/>
          <w:lang w:val="en-US" w:eastAsia="zh-CN"/>
        </w:rPr>
        <w:t>报名表、</w:t>
      </w:r>
      <w:r>
        <w:rPr>
          <w:rFonts w:hint="eastAsia" w:cs="宋体"/>
          <w:color w:val="auto"/>
          <w:szCs w:val="24"/>
          <w:highlight w:val="none"/>
        </w:rPr>
        <w:t>（纸质材料加盖单位鲜章，上传报名邮箱）；</w:t>
      </w:r>
      <w:r>
        <w:rPr>
          <w:rFonts w:hint="eastAsia" w:cs="宋体"/>
          <w:color w:val="auto"/>
          <w:szCs w:val="24"/>
          <w:highlight w:val="none"/>
          <w:lang w:eastAsia="zh-CN"/>
        </w:rPr>
        <w:t>投标人</w:t>
      </w:r>
      <w:r>
        <w:rPr>
          <w:rFonts w:hint="eastAsia" w:cs="宋体"/>
          <w:color w:val="auto"/>
          <w:szCs w:val="24"/>
          <w:highlight w:val="none"/>
        </w:rPr>
        <w:t>提供的资料须真实、完整、有效，未按要求提供资料的代理机构不予受理，提供资料中出现虚假、错误信息等所带来的后果由</w:t>
      </w:r>
      <w:r>
        <w:rPr>
          <w:rFonts w:hint="eastAsia" w:cs="宋体"/>
          <w:color w:val="auto"/>
          <w:szCs w:val="24"/>
          <w:highlight w:val="none"/>
          <w:lang w:eastAsia="zh-CN"/>
        </w:rPr>
        <w:t>投标人</w:t>
      </w:r>
      <w:r>
        <w:rPr>
          <w:rFonts w:hint="eastAsia" w:cs="宋体"/>
          <w:color w:val="auto"/>
          <w:szCs w:val="24"/>
          <w:highlight w:val="none"/>
        </w:rPr>
        <w:t>自行承担。</w:t>
      </w:r>
    </w:p>
    <w:p w14:paraId="1011E8D6">
      <w:pPr>
        <w:spacing w:after="50" w:line="360" w:lineRule="auto"/>
        <w:ind w:firstLine="480" w:firstLineChars="200"/>
        <w:rPr>
          <w:rFonts w:hint="eastAsia" w:cs="宋体"/>
          <w:color w:val="auto"/>
          <w:szCs w:val="24"/>
          <w:highlight w:val="none"/>
        </w:rPr>
      </w:pPr>
      <w:r>
        <w:rPr>
          <w:rFonts w:hint="eastAsia" w:cs="宋体"/>
          <w:color w:val="auto"/>
          <w:szCs w:val="24"/>
          <w:highlight w:val="none"/>
        </w:rPr>
        <w:t>3.2招标文件售价：</w:t>
      </w:r>
      <w:r>
        <w:rPr>
          <w:rFonts w:hint="eastAsia" w:cs="宋体"/>
          <w:color w:val="auto"/>
          <w:szCs w:val="24"/>
          <w:highlight w:val="none"/>
          <w:lang w:val="en-US" w:eastAsia="zh-CN"/>
        </w:rPr>
        <w:t>2</w:t>
      </w:r>
      <w:r>
        <w:rPr>
          <w:rFonts w:hint="eastAsia" w:cs="宋体"/>
          <w:color w:val="auto"/>
          <w:szCs w:val="24"/>
          <w:highlight w:val="none"/>
        </w:rPr>
        <w:t>00元/份（招标文件售后不退,投标资格不能转让）。</w:t>
      </w:r>
    </w:p>
    <w:p w14:paraId="23679680">
      <w:pPr>
        <w:spacing w:after="159" w:afterLines="50" w:line="360" w:lineRule="auto"/>
        <w:ind w:firstLine="482" w:firstLineChars="200"/>
        <w:rPr>
          <w:rFonts w:hint="eastAsia" w:cs="宋体"/>
          <w:color w:val="auto"/>
          <w:szCs w:val="24"/>
          <w:highlight w:val="none"/>
        </w:rPr>
      </w:pPr>
      <w:r>
        <w:rPr>
          <w:rFonts w:hint="eastAsia" w:cs="宋体"/>
          <w:b/>
          <w:color w:val="auto"/>
          <w:szCs w:val="24"/>
          <w:highlight w:val="none"/>
        </w:rPr>
        <w:t>九、投标截止时间和开标时间：</w:t>
      </w:r>
      <w:r>
        <w:rPr>
          <w:rFonts w:hint="eastAsia" w:cs="宋体"/>
          <w:color w:val="auto"/>
          <w:szCs w:val="24"/>
          <w:highlight w:val="none"/>
        </w:rPr>
        <w:t>20</w:t>
      </w:r>
      <w:r>
        <w:rPr>
          <w:rFonts w:cs="宋体"/>
          <w:color w:val="auto"/>
          <w:szCs w:val="24"/>
          <w:highlight w:val="none"/>
        </w:rPr>
        <w:t>2</w:t>
      </w:r>
      <w:r>
        <w:rPr>
          <w:rFonts w:hint="eastAsia" w:cs="宋体"/>
          <w:color w:val="auto"/>
          <w:szCs w:val="24"/>
          <w:highlight w:val="none"/>
          <w:lang w:val="en-US" w:eastAsia="zh-CN"/>
        </w:rPr>
        <w:t>5</w:t>
      </w:r>
      <w:r>
        <w:rPr>
          <w:rFonts w:hint="eastAsia" w:cs="宋体"/>
          <w:color w:val="auto"/>
          <w:szCs w:val="24"/>
          <w:highlight w:val="none"/>
        </w:rPr>
        <w:t>年</w:t>
      </w:r>
      <w:r>
        <w:rPr>
          <w:rFonts w:hint="eastAsia" w:cs="宋体"/>
          <w:color w:val="auto"/>
          <w:szCs w:val="24"/>
          <w:highlight w:val="none"/>
          <w:lang w:val="en-US" w:eastAsia="zh-CN"/>
        </w:rPr>
        <w:t>9</w:t>
      </w:r>
      <w:r>
        <w:rPr>
          <w:rFonts w:hint="eastAsia" w:cs="宋体"/>
          <w:color w:val="auto"/>
          <w:szCs w:val="24"/>
          <w:highlight w:val="none"/>
        </w:rPr>
        <w:t>月</w:t>
      </w:r>
      <w:r>
        <w:rPr>
          <w:rFonts w:hint="eastAsia" w:cs="宋体"/>
          <w:color w:val="auto"/>
          <w:szCs w:val="24"/>
          <w:highlight w:val="none"/>
          <w:lang w:val="en-US" w:eastAsia="zh-CN"/>
        </w:rPr>
        <w:t>30</w:t>
      </w:r>
      <w:r>
        <w:rPr>
          <w:rFonts w:hint="eastAsia" w:cs="宋体"/>
          <w:color w:val="auto"/>
          <w:szCs w:val="24"/>
          <w:highlight w:val="none"/>
        </w:rPr>
        <w:t>日10:</w:t>
      </w:r>
      <w:r>
        <w:rPr>
          <w:rFonts w:cs="宋体"/>
          <w:color w:val="auto"/>
          <w:szCs w:val="24"/>
          <w:highlight w:val="none"/>
        </w:rPr>
        <w:t>0</w:t>
      </w:r>
      <w:r>
        <w:rPr>
          <w:rFonts w:hint="eastAsia" w:cs="宋体"/>
          <w:color w:val="auto"/>
          <w:szCs w:val="24"/>
          <w:highlight w:val="none"/>
        </w:rPr>
        <w:t>0（北京时间）</w:t>
      </w:r>
    </w:p>
    <w:p w14:paraId="42881DE0">
      <w:pPr>
        <w:spacing w:after="50" w:line="360" w:lineRule="auto"/>
        <w:ind w:firstLine="487" w:firstLineChars="203"/>
        <w:rPr>
          <w:rFonts w:hint="eastAsia" w:cs="宋体"/>
          <w:color w:val="auto"/>
          <w:szCs w:val="24"/>
          <w:highlight w:val="none"/>
        </w:rPr>
      </w:pPr>
      <w:r>
        <w:rPr>
          <w:rFonts w:hint="eastAsia" w:cs="宋体"/>
          <w:color w:val="auto"/>
          <w:szCs w:val="24"/>
          <w:highlight w:val="none"/>
        </w:rPr>
        <w:t>投标文件必须在投标截止时间前送达开标地点。逾期送达的投标文件不予接收。本次招标不接受邮寄的投标文件。</w:t>
      </w:r>
    </w:p>
    <w:p w14:paraId="1D7E9AB2">
      <w:pPr>
        <w:widowControl w:val="0"/>
        <w:numPr>
          <w:ilvl w:val="0"/>
          <w:numId w:val="1"/>
        </w:numPr>
        <w:spacing w:after="160" w:line="420" w:lineRule="exact"/>
        <w:ind w:firstLine="482" w:firstLineChars="200"/>
        <w:jc w:val="both"/>
        <w:rPr>
          <w:rFonts w:hint="eastAsia" w:ascii="宋体" w:hAnsi="宋体" w:eastAsia="宋体" w:cs="宋体"/>
          <w:color w:val="auto"/>
          <w:sz w:val="24"/>
          <w:szCs w:val="22"/>
          <w:highlight w:val="none"/>
          <w:lang w:val="en-US" w:eastAsia="zh-CN" w:bidi="ar-SA"/>
        </w:rPr>
      </w:pPr>
      <w:r>
        <w:rPr>
          <w:rFonts w:hint="eastAsia" w:ascii="宋体" w:hAnsi="宋体" w:eastAsia="宋体" w:cs="宋体"/>
          <w:b/>
          <w:color w:val="auto"/>
          <w:szCs w:val="24"/>
          <w:highlight w:val="none"/>
        </w:rPr>
        <w:t>开标地点</w:t>
      </w:r>
      <w:r>
        <w:rPr>
          <w:rFonts w:hint="eastAsia" w:cs="宋体"/>
          <w:b/>
          <w:color w:val="auto"/>
          <w:szCs w:val="24"/>
          <w:highlight w:val="none"/>
        </w:rPr>
        <w:t>：</w:t>
      </w:r>
      <w:r>
        <w:rPr>
          <w:rFonts w:hint="eastAsia" w:ascii="宋体" w:hAnsi="宋体" w:eastAsia="宋体" w:cs="宋体"/>
          <w:color w:val="auto"/>
          <w:sz w:val="24"/>
          <w:szCs w:val="22"/>
          <w:highlight w:val="none"/>
          <w:lang w:val="en-US" w:eastAsia="zh-CN" w:bidi="ar-SA"/>
        </w:rPr>
        <w:t>新华文轩出版传媒股份有限公司会议室（详细地址：成都市锦江区三色路238号A座30楼3002会议室）。</w:t>
      </w:r>
    </w:p>
    <w:p w14:paraId="5F59B89E">
      <w:pPr>
        <w:widowControl w:val="0"/>
        <w:spacing w:after="50" w:line="360" w:lineRule="auto"/>
        <w:ind w:firstLine="482" w:firstLineChars="200"/>
        <w:jc w:val="both"/>
        <w:rPr>
          <w:rFonts w:hint="eastAsia" w:cs="宋体"/>
          <w:b/>
          <w:color w:val="auto"/>
          <w:sz w:val="24"/>
          <w:highlight w:val="none"/>
          <w:lang w:val="en-US" w:eastAsia="zh-CN"/>
        </w:rPr>
      </w:pPr>
      <w:r>
        <w:rPr>
          <w:rFonts w:hint="eastAsia" w:cs="宋体"/>
          <w:b/>
          <w:color w:val="auto"/>
          <w:sz w:val="24"/>
          <w:highlight w:val="none"/>
          <w:lang w:val="en-US" w:eastAsia="zh-CN"/>
        </w:rPr>
        <w:t>十一、公告发布</w:t>
      </w:r>
    </w:p>
    <w:p w14:paraId="436656C0">
      <w:pPr>
        <w:widowControl w:val="0"/>
        <w:spacing w:after="50" w:line="360" w:lineRule="auto"/>
        <w:jc w:val="both"/>
        <w:rPr>
          <w:rFonts w:hint="default" w:hAnsi="宋体" w:eastAsia="宋体" w:cs="宋体"/>
          <w:color w:val="auto"/>
          <w:kern w:val="2"/>
          <w:sz w:val="24"/>
          <w:szCs w:val="24"/>
          <w:highlight w:val="none"/>
          <w:lang w:val="en-US" w:eastAsia="zh-CN"/>
        </w:rPr>
      </w:pPr>
      <w:r>
        <w:rPr>
          <w:rFonts w:hint="eastAsia" w:cs="宋体"/>
          <w:b/>
          <w:color w:val="auto"/>
          <w:sz w:val="24"/>
          <w:highlight w:val="none"/>
          <w:lang w:val="en-US" w:eastAsia="zh-CN"/>
        </w:rPr>
        <w:t xml:space="preserve">     </w:t>
      </w:r>
      <w:r>
        <w:rPr>
          <w:rFonts w:hint="eastAsia" w:hAnsi="宋体" w:cs="宋体"/>
          <w:color w:val="auto"/>
          <w:kern w:val="2"/>
          <w:sz w:val="24"/>
          <w:szCs w:val="24"/>
          <w:highlight w:val="none"/>
        </w:rPr>
        <w:t>在新华文轩门户网站（www.winshare.com.cn）</w:t>
      </w:r>
      <w:r>
        <w:rPr>
          <w:rFonts w:hint="eastAsia" w:cs="宋体"/>
          <w:color w:val="auto"/>
          <w:kern w:val="2"/>
          <w:sz w:val="24"/>
          <w:szCs w:val="24"/>
          <w:highlight w:val="none"/>
          <w:lang w:eastAsia="zh-CN"/>
        </w:rPr>
        <w:t>、四川省政府国有资产监督管理委员会</w:t>
      </w:r>
      <w:r>
        <w:rPr>
          <w:rFonts w:hint="eastAsia" w:cs="宋体"/>
          <w:color w:val="auto"/>
          <w:kern w:val="2"/>
          <w:sz w:val="24"/>
          <w:szCs w:val="24"/>
          <w:highlight w:val="none"/>
          <w:lang w:val="en-US" w:eastAsia="zh-CN"/>
        </w:rPr>
        <w:t>网站</w:t>
      </w:r>
      <w:r>
        <w:rPr>
          <w:rFonts w:hint="eastAsia" w:cs="宋体"/>
          <w:color w:val="auto"/>
          <w:kern w:val="2"/>
          <w:sz w:val="24"/>
          <w:szCs w:val="24"/>
          <w:highlight w:val="none"/>
          <w:lang w:eastAsia="zh-CN"/>
        </w:rPr>
        <w:t>（https://gzw.sc.gov.cn/scsgzw/CU230101/cu_zyzz.shtml）</w:t>
      </w:r>
      <w:r>
        <w:rPr>
          <w:rFonts w:hint="eastAsia" w:hAnsi="宋体" w:cs="宋体"/>
          <w:color w:val="auto"/>
          <w:kern w:val="2"/>
          <w:sz w:val="24"/>
          <w:szCs w:val="24"/>
          <w:highlight w:val="none"/>
          <w:lang w:val="en-US" w:eastAsia="zh-CN"/>
        </w:rPr>
        <w:t>上公布</w:t>
      </w:r>
    </w:p>
    <w:p w14:paraId="0F3C714A">
      <w:pPr>
        <w:keepNext w:val="0"/>
        <w:keepLines w:val="0"/>
        <w:pageBreakBefore w:val="0"/>
        <w:widowControl w:val="0"/>
        <w:numPr>
          <w:ilvl w:val="0"/>
          <w:numId w:val="0"/>
        </w:numPr>
        <w:kinsoku/>
        <w:wordWrap/>
        <w:overflowPunct/>
        <w:topLinePunct w:val="0"/>
        <w:bidi w:val="0"/>
        <w:adjustRightInd/>
        <w:snapToGrid/>
        <w:spacing w:line="360" w:lineRule="auto"/>
        <w:ind w:leftChars="200"/>
        <w:textAlignment w:val="auto"/>
        <w:rPr>
          <w:rFonts w:hint="default" w:cs="宋体"/>
          <w:b/>
          <w:color w:val="auto"/>
          <w:sz w:val="24"/>
          <w:highlight w:val="none"/>
          <w:lang w:val="en-US" w:eastAsia="zh-CN"/>
        </w:rPr>
      </w:pPr>
      <w:bookmarkStart w:id="2" w:name="_GoBack"/>
      <w:bookmarkEnd w:id="2"/>
    </w:p>
    <w:p w14:paraId="2DBFACA6">
      <w:pPr>
        <w:pStyle w:val="9"/>
        <w:ind w:firstLine="482"/>
        <w:rPr>
          <w:rFonts w:hint="eastAsia" w:cs="宋体"/>
          <w:b/>
          <w:color w:val="auto"/>
          <w:szCs w:val="24"/>
          <w:highlight w:val="none"/>
        </w:rPr>
      </w:pPr>
      <w:r>
        <w:rPr>
          <w:rFonts w:hint="eastAsia" w:cs="宋体"/>
          <w:b/>
          <w:color w:val="auto"/>
          <w:szCs w:val="24"/>
          <w:highlight w:val="none"/>
        </w:rPr>
        <w:t>十</w:t>
      </w:r>
      <w:r>
        <w:rPr>
          <w:rFonts w:hint="eastAsia" w:cs="宋体"/>
          <w:b/>
          <w:color w:val="auto"/>
          <w:szCs w:val="24"/>
          <w:highlight w:val="none"/>
          <w:lang w:val="en-US" w:eastAsia="zh-CN"/>
        </w:rPr>
        <w:t>二</w:t>
      </w:r>
      <w:r>
        <w:rPr>
          <w:rFonts w:hint="eastAsia" w:cs="宋体"/>
          <w:b/>
          <w:color w:val="auto"/>
          <w:szCs w:val="24"/>
          <w:highlight w:val="none"/>
        </w:rPr>
        <w:t>、联系方式：</w:t>
      </w:r>
    </w:p>
    <w:p w14:paraId="7D15566A">
      <w:pPr>
        <w:widowControl/>
        <w:spacing w:line="360" w:lineRule="auto"/>
        <w:ind w:firstLine="482" w:firstLineChars="200"/>
        <w:jc w:val="left"/>
        <w:rPr>
          <w:rFonts w:hint="eastAsia" w:ascii="宋体" w:hAnsi="宋体" w:eastAsia="宋体" w:cs="宋体"/>
          <w:color w:val="auto"/>
          <w:sz w:val="24"/>
          <w:szCs w:val="22"/>
          <w:highlight w:val="none"/>
          <w:lang w:val="en-US" w:eastAsia="zh-CN" w:bidi="ar-SA"/>
        </w:rPr>
      </w:pPr>
      <w:r>
        <w:rPr>
          <w:rFonts w:hint="eastAsia" w:ascii="Times New Roman" w:hAnsi="Times New Roman"/>
          <w:b/>
          <w:color w:val="auto"/>
          <w:highlight w:val="none"/>
          <w:lang w:val="en-US" w:eastAsia="zh-CN"/>
        </w:rPr>
        <w:t>招  标  人</w:t>
      </w:r>
      <w:r>
        <w:rPr>
          <w:rFonts w:hint="eastAsia" w:ascii="Times New Roman" w:hAnsi="Times New Roman"/>
          <w:b/>
          <w:color w:val="auto"/>
          <w:highlight w:val="none"/>
        </w:rPr>
        <w:t>：</w:t>
      </w:r>
      <w:r>
        <w:rPr>
          <w:rFonts w:hint="eastAsia" w:ascii="宋体" w:hAnsi="宋体" w:eastAsia="宋体" w:cs="宋体"/>
          <w:color w:val="auto"/>
          <w:sz w:val="24"/>
          <w:szCs w:val="22"/>
          <w:highlight w:val="none"/>
          <w:lang w:val="en-US" w:eastAsia="zh-CN" w:bidi="ar-SA"/>
        </w:rPr>
        <w:t xml:space="preserve"> 新华文轩出版传媒股份有限公司 </w:t>
      </w:r>
    </w:p>
    <w:p w14:paraId="2A9650B6">
      <w:pPr>
        <w:widowControl/>
        <w:spacing w:line="360" w:lineRule="auto"/>
        <w:ind w:firstLine="480" w:firstLineChars="200"/>
        <w:jc w:val="left"/>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地    址：成都市锦江区三色路238号A座</w:t>
      </w:r>
    </w:p>
    <w:p w14:paraId="4C24038D">
      <w:pPr>
        <w:pStyle w:val="9"/>
        <w:tabs>
          <w:tab w:val="center" w:pos="4479"/>
        </w:tabs>
        <w:snapToGrid w:val="0"/>
        <w:spacing w:line="520" w:lineRule="exact"/>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 xml:space="preserve">联 系 人：李女士  </w:t>
      </w:r>
    </w:p>
    <w:p w14:paraId="2A500F1F">
      <w:pPr>
        <w:pStyle w:val="9"/>
        <w:spacing w:line="440" w:lineRule="exact"/>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电    话：028-86361094</w:t>
      </w:r>
    </w:p>
    <w:p w14:paraId="2799B145">
      <w:pPr>
        <w:pStyle w:val="9"/>
        <w:spacing w:line="440" w:lineRule="exact"/>
        <w:ind w:firstLine="559" w:firstLineChars="232"/>
        <w:rPr>
          <w:color w:val="auto"/>
          <w:highlight w:val="none"/>
        </w:rPr>
      </w:pPr>
      <w:r>
        <w:rPr>
          <w:rFonts w:hint="eastAsia"/>
          <w:b/>
          <w:color w:val="auto"/>
          <w:highlight w:val="none"/>
          <w:lang w:eastAsia="zh-CN"/>
        </w:rPr>
        <w:t>招标代理机构</w:t>
      </w:r>
      <w:r>
        <w:rPr>
          <w:rFonts w:hint="eastAsia"/>
          <w:b/>
          <w:color w:val="auto"/>
          <w:highlight w:val="none"/>
        </w:rPr>
        <w:t>：</w:t>
      </w:r>
      <w:r>
        <w:rPr>
          <w:rFonts w:hint="eastAsia"/>
          <w:color w:val="auto"/>
          <w:highlight w:val="none"/>
        </w:rPr>
        <w:t>圣弘建设股份有限公司</w:t>
      </w:r>
    </w:p>
    <w:p w14:paraId="12F92926">
      <w:pPr>
        <w:pStyle w:val="9"/>
        <w:spacing w:line="440" w:lineRule="exact"/>
        <w:ind w:firstLine="556" w:firstLineChars="232"/>
        <w:rPr>
          <w:color w:val="auto"/>
          <w:highlight w:val="none"/>
        </w:rPr>
      </w:pPr>
      <w:r>
        <w:rPr>
          <w:rFonts w:hint="eastAsia"/>
          <w:color w:val="auto"/>
          <w:highlight w:val="none"/>
        </w:rPr>
        <w:t>地</w:t>
      </w:r>
      <w:r>
        <w:rPr>
          <w:color w:val="auto"/>
          <w:highlight w:val="none"/>
        </w:rPr>
        <w:t xml:space="preserve">    址：成都市高新区天府大道北段1288号泰达时代中心1号楼20楼</w:t>
      </w:r>
    </w:p>
    <w:p w14:paraId="2C942EB0">
      <w:pPr>
        <w:pStyle w:val="9"/>
        <w:spacing w:line="440" w:lineRule="exact"/>
        <w:ind w:firstLine="556" w:firstLineChars="232"/>
        <w:rPr>
          <w:color w:val="auto"/>
          <w:highlight w:val="none"/>
        </w:rPr>
      </w:pPr>
      <w:r>
        <w:rPr>
          <w:rFonts w:hint="eastAsia"/>
          <w:color w:val="auto"/>
          <w:highlight w:val="none"/>
        </w:rPr>
        <w:t>联</w:t>
      </w:r>
      <w:r>
        <w:rPr>
          <w:color w:val="auto"/>
          <w:highlight w:val="none"/>
        </w:rPr>
        <w:t xml:space="preserve"> 系 人：  唐先生   </w:t>
      </w:r>
    </w:p>
    <w:p w14:paraId="476AF76B">
      <w:pPr>
        <w:pStyle w:val="9"/>
        <w:spacing w:line="440" w:lineRule="exact"/>
        <w:ind w:firstLine="556" w:firstLineChars="232"/>
        <w:rPr>
          <w:color w:val="auto"/>
          <w:highlight w:val="none"/>
        </w:rPr>
      </w:pPr>
      <w:r>
        <w:rPr>
          <w:rFonts w:hint="eastAsia"/>
          <w:color w:val="auto"/>
          <w:highlight w:val="none"/>
        </w:rPr>
        <w:t>电</w:t>
      </w:r>
      <w:r>
        <w:rPr>
          <w:color w:val="auto"/>
          <w:highlight w:val="none"/>
        </w:rPr>
        <w:t xml:space="preserve">    话： 028-65123999</w:t>
      </w:r>
    </w:p>
    <w:p w14:paraId="546C2C00">
      <w:pPr>
        <w:rPr>
          <w:rFonts w:hint="eastAsia" w:ascii="宋体" w:hAnsi="宋体"/>
          <w:color w:val="auto"/>
          <w:sz w:val="24"/>
          <w:highlight w:val="none"/>
        </w:rPr>
      </w:pPr>
      <w:r>
        <w:rPr>
          <w:color w:val="auto"/>
          <w:highlight w:val="none"/>
        </w:rPr>
        <w:br w:type="page"/>
      </w:r>
    </w:p>
    <w:p w14:paraId="69B1A5D8">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附件</w:t>
      </w:r>
      <w:r>
        <w:rPr>
          <w:rFonts w:hint="eastAsia" w:cs="宋体"/>
          <w:b/>
          <w:color w:val="auto"/>
          <w:kern w:val="0"/>
          <w:sz w:val="30"/>
          <w:szCs w:val="30"/>
          <w:highlight w:val="none"/>
          <w:lang w:val="en-US" w:eastAsia="zh-CN"/>
        </w:rPr>
        <w:t>1</w:t>
      </w:r>
      <w:r>
        <w:rPr>
          <w:rFonts w:hint="eastAsia" w:ascii="宋体" w:hAnsi="宋体" w:eastAsia="宋体" w:cs="宋体"/>
          <w:b/>
          <w:color w:val="auto"/>
          <w:kern w:val="0"/>
          <w:sz w:val="30"/>
          <w:szCs w:val="30"/>
          <w:highlight w:val="none"/>
        </w:rPr>
        <w:t>：</w:t>
      </w:r>
    </w:p>
    <w:p w14:paraId="15F5321B">
      <w:pPr>
        <w:spacing w:line="360" w:lineRule="auto"/>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报名登记表</w:t>
      </w:r>
    </w:p>
    <w:tbl>
      <w:tblPr>
        <w:tblStyle w:val="7"/>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340"/>
        <w:gridCol w:w="2705"/>
        <w:gridCol w:w="1385"/>
        <w:gridCol w:w="3632"/>
      </w:tblGrid>
      <w:tr w14:paraId="1E44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098" w:type="dxa"/>
            <w:vAlign w:val="center"/>
          </w:tcPr>
          <w:p w14:paraId="34ABBC17">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8062" w:type="dxa"/>
            <w:gridSpan w:val="4"/>
            <w:vAlign w:val="center"/>
          </w:tcPr>
          <w:p w14:paraId="5B6129C0">
            <w:pPr>
              <w:jc w:val="left"/>
              <w:rPr>
                <w:rFonts w:ascii="仿宋" w:hAnsi="仿宋" w:eastAsia="仿宋" w:cs="仿宋"/>
                <w:color w:val="auto"/>
                <w:sz w:val="28"/>
                <w:szCs w:val="28"/>
                <w:highlight w:val="none"/>
              </w:rPr>
            </w:pPr>
          </w:p>
        </w:tc>
      </w:tr>
      <w:tr w14:paraId="16B4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098" w:type="dxa"/>
            <w:vAlign w:val="center"/>
          </w:tcPr>
          <w:p w14:paraId="2D7BAC65">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8062" w:type="dxa"/>
            <w:gridSpan w:val="4"/>
            <w:vAlign w:val="center"/>
          </w:tcPr>
          <w:p w14:paraId="6D3CA53A">
            <w:pPr>
              <w:jc w:val="center"/>
              <w:rPr>
                <w:rFonts w:ascii="仿宋" w:hAnsi="仿宋" w:eastAsia="仿宋" w:cs="仿宋"/>
                <w:color w:val="auto"/>
                <w:sz w:val="28"/>
                <w:szCs w:val="28"/>
                <w:highlight w:val="none"/>
              </w:rPr>
            </w:pPr>
          </w:p>
        </w:tc>
      </w:tr>
      <w:tr w14:paraId="303A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098" w:type="dxa"/>
            <w:vAlign w:val="center"/>
          </w:tcPr>
          <w:p w14:paraId="71296DD4">
            <w:pPr>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报名包号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本项目只有一个标段就填“1”</w:t>
            </w:r>
            <w:r>
              <w:rPr>
                <w:rFonts w:hint="eastAsia" w:ascii="仿宋" w:hAnsi="仿宋" w:eastAsia="仿宋" w:cs="仿宋"/>
                <w:color w:val="auto"/>
                <w:sz w:val="28"/>
                <w:szCs w:val="28"/>
                <w:highlight w:val="none"/>
                <w:lang w:eastAsia="zh-CN"/>
              </w:rPr>
              <w:t>）</w:t>
            </w:r>
          </w:p>
        </w:tc>
        <w:tc>
          <w:tcPr>
            <w:tcW w:w="8062" w:type="dxa"/>
            <w:gridSpan w:val="4"/>
            <w:vAlign w:val="center"/>
          </w:tcPr>
          <w:p w14:paraId="005558B8">
            <w:pPr>
              <w:jc w:val="center"/>
              <w:rPr>
                <w:rFonts w:ascii="仿宋" w:hAnsi="仿宋" w:eastAsia="仿宋" w:cs="仿宋"/>
                <w:color w:val="auto"/>
                <w:sz w:val="28"/>
                <w:szCs w:val="28"/>
                <w:highlight w:val="none"/>
              </w:rPr>
            </w:pPr>
          </w:p>
        </w:tc>
      </w:tr>
      <w:tr w14:paraId="5BBA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2098" w:type="dxa"/>
            <w:vAlign w:val="center"/>
          </w:tcPr>
          <w:p w14:paraId="3F327F56">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名称</w:t>
            </w:r>
          </w:p>
        </w:tc>
        <w:tc>
          <w:tcPr>
            <w:tcW w:w="8062" w:type="dxa"/>
            <w:gridSpan w:val="4"/>
            <w:vAlign w:val="center"/>
          </w:tcPr>
          <w:p w14:paraId="550C1262">
            <w:pPr>
              <w:jc w:val="center"/>
              <w:rPr>
                <w:rFonts w:ascii="仿宋" w:hAnsi="仿宋" w:eastAsia="仿宋" w:cs="仿宋"/>
                <w:color w:val="auto"/>
                <w:sz w:val="28"/>
                <w:szCs w:val="28"/>
                <w:highlight w:val="none"/>
              </w:rPr>
            </w:pPr>
          </w:p>
        </w:tc>
      </w:tr>
      <w:tr w14:paraId="31DE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2098" w:type="dxa"/>
            <w:vAlign w:val="center"/>
          </w:tcPr>
          <w:p w14:paraId="4BEF5F52">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报名时间</w:t>
            </w:r>
          </w:p>
        </w:tc>
        <w:tc>
          <w:tcPr>
            <w:tcW w:w="8062" w:type="dxa"/>
            <w:gridSpan w:val="4"/>
            <w:vAlign w:val="center"/>
          </w:tcPr>
          <w:p w14:paraId="6250ABBB">
            <w:pPr>
              <w:jc w:val="center"/>
              <w:rPr>
                <w:rFonts w:ascii="仿宋" w:hAnsi="仿宋" w:eastAsia="仿宋" w:cs="仿宋"/>
                <w:color w:val="auto"/>
                <w:sz w:val="28"/>
                <w:szCs w:val="28"/>
                <w:highlight w:val="none"/>
              </w:rPr>
            </w:pPr>
          </w:p>
        </w:tc>
      </w:tr>
      <w:tr w14:paraId="5950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2098" w:type="dxa"/>
            <w:vAlign w:val="center"/>
          </w:tcPr>
          <w:p w14:paraId="7B1FC90C">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045" w:type="dxa"/>
            <w:gridSpan w:val="2"/>
            <w:vAlign w:val="center"/>
          </w:tcPr>
          <w:p w14:paraId="53E485D5">
            <w:pPr>
              <w:jc w:val="center"/>
              <w:rPr>
                <w:rFonts w:ascii="仿宋" w:hAnsi="仿宋" w:eastAsia="仿宋" w:cs="仿宋"/>
                <w:color w:val="auto"/>
                <w:sz w:val="28"/>
                <w:szCs w:val="28"/>
                <w:highlight w:val="none"/>
              </w:rPr>
            </w:pPr>
          </w:p>
        </w:tc>
        <w:tc>
          <w:tcPr>
            <w:tcW w:w="1385" w:type="dxa"/>
            <w:vAlign w:val="center"/>
          </w:tcPr>
          <w:p w14:paraId="7D92ABA7">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3632" w:type="dxa"/>
            <w:vAlign w:val="center"/>
          </w:tcPr>
          <w:p w14:paraId="37A2E9E1">
            <w:pPr>
              <w:jc w:val="center"/>
              <w:rPr>
                <w:rFonts w:ascii="仿宋" w:hAnsi="仿宋" w:eastAsia="仿宋" w:cs="仿宋"/>
                <w:color w:val="auto"/>
                <w:sz w:val="28"/>
                <w:szCs w:val="28"/>
                <w:highlight w:val="none"/>
              </w:rPr>
            </w:pPr>
          </w:p>
        </w:tc>
      </w:tr>
      <w:tr w14:paraId="05E0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2098" w:type="dxa"/>
            <w:vAlign w:val="center"/>
          </w:tcPr>
          <w:p w14:paraId="4A3BC32D">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3045" w:type="dxa"/>
            <w:gridSpan w:val="2"/>
            <w:vAlign w:val="center"/>
          </w:tcPr>
          <w:p w14:paraId="7B12830C">
            <w:pPr>
              <w:jc w:val="center"/>
              <w:rPr>
                <w:rFonts w:ascii="仿宋" w:hAnsi="仿宋" w:eastAsia="仿宋" w:cs="仿宋"/>
                <w:color w:val="auto"/>
                <w:sz w:val="28"/>
                <w:szCs w:val="28"/>
                <w:highlight w:val="none"/>
              </w:rPr>
            </w:pPr>
          </w:p>
        </w:tc>
        <w:tc>
          <w:tcPr>
            <w:tcW w:w="1385" w:type="dxa"/>
            <w:vAlign w:val="center"/>
          </w:tcPr>
          <w:p w14:paraId="21AC2FCF">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公司地址</w:t>
            </w:r>
          </w:p>
        </w:tc>
        <w:tc>
          <w:tcPr>
            <w:tcW w:w="3632" w:type="dxa"/>
            <w:vAlign w:val="center"/>
          </w:tcPr>
          <w:p w14:paraId="1B61C196">
            <w:pPr>
              <w:jc w:val="center"/>
              <w:rPr>
                <w:rFonts w:ascii="仿宋" w:hAnsi="仿宋" w:eastAsia="仿宋" w:cs="仿宋"/>
                <w:color w:val="auto"/>
                <w:sz w:val="28"/>
                <w:szCs w:val="28"/>
                <w:highlight w:val="none"/>
              </w:rPr>
            </w:pPr>
          </w:p>
        </w:tc>
      </w:tr>
      <w:tr w14:paraId="04D0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jc w:val="center"/>
        </w:trPr>
        <w:tc>
          <w:tcPr>
            <w:tcW w:w="10160" w:type="dxa"/>
            <w:gridSpan w:val="5"/>
            <w:vAlign w:val="center"/>
          </w:tcPr>
          <w:p w14:paraId="6106184E">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提交的报名文件资料</w:t>
            </w:r>
          </w:p>
          <w:p w14:paraId="46EDD5A3">
            <w:pPr>
              <w:pStyle w:val="5"/>
              <w:ind w:firstLine="280"/>
              <w:rPr>
                <w:color w:val="auto"/>
                <w:sz w:val="28"/>
                <w:szCs w:val="28"/>
                <w:highlight w:val="none"/>
              </w:rPr>
            </w:pPr>
          </w:p>
          <w:p w14:paraId="4D3CB9E5">
            <w:pPr>
              <w:pStyle w:val="5"/>
              <w:ind w:firstLine="0" w:firstLineChars="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仿宋" w:hAnsi="仿宋" w:eastAsia="仿宋" w:cs="仿宋"/>
                <w:color w:val="auto"/>
                <w:sz w:val="28"/>
                <w:szCs w:val="28"/>
                <w:highlight w:val="none"/>
              </w:rPr>
              <w:t>介绍信（加盖公章）</w:t>
            </w:r>
          </w:p>
          <w:p w14:paraId="1AF4BF3F">
            <w:pPr>
              <w:rPr>
                <w:rFonts w:ascii="仿宋" w:hAnsi="仿宋" w:eastAsia="仿宋" w:cs="仿宋"/>
                <w:color w:val="auto"/>
                <w:sz w:val="28"/>
                <w:szCs w:val="28"/>
                <w:highlight w:val="none"/>
              </w:rPr>
            </w:pPr>
            <w:r>
              <w:rPr>
                <w:rFonts w:hint="eastAsia" w:ascii="宋体" w:hAnsi="宋体" w:eastAsia="宋体" w:cs="宋体"/>
                <w:color w:val="auto"/>
                <w:sz w:val="28"/>
                <w:szCs w:val="28"/>
                <w:highlight w:val="none"/>
              </w:rPr>
              <w:t>□</w:t>
            </w:r>
            <w:r>
              <w:rPr>
                <w:rFonts w:hint="eastAsia" w:ascii="仿宋" w:hAnsi="仿宋" w:eastAsia="仿宋" w:cs="仿宋"/>
                <w:color w:val="auto"/>
                <w:sz w:val="28"/>
                <w:szCs w:val="28"/>
                <w:highlight w:val="none"/>
              </w:rPr>
              <w:t>被委托人身份证复印件（加盖公章）</w:t>
            </w:r>
          </w:p>
          <w:p w14:paraId="42792AB1">
            <w:pPr>
              <w:pStyle w:val="5"/>
              <w:ind w:firstLine="0" w:firstLineChars="0"/>
              <w:rPr>
                <w:rFonts w:hint="default" w:ascii="宋体" w:hAnsi="宋体" w:eastAsia="宋体" w:cs="宋体"/>
                <w:color w:val="auto"/>
                <w:sz w:val="28"/>
                <w:szCs w:val="28"/>
                <w:highlight w:val="none"/>
                <w:lang w:val="en-US" w:eastAsia="zh-CN"/>
              </w:rPr>
            </w:pPr>
          </w:p>
        </w:tc>
      </w:tr>
      <w:tr w14:paraId="21BD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438" w:type="dxa"/>
            <w:gridSpan w:val="2"/>
            <w:vAlign w:val="center"/>
          </w:tcPr>
          <w:p w14:paraId="12471E27">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招标代理机构</w:t>
            </w:r>
          </w:p>
        </w:tc>
        <w:tc>
          <w:tcPr>
            <w:tcW w:w="7722" w:type="dxa"/>
            <w:gridSpan w:val="3"/>
            <w:vAlign w:val="center"/>
          </w:tcPr>
          <w:p w14:paraId="0EFB5F90">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圣弘建设股份有限公司</w:t>
            </w:r>
          </w:p>
        </w:tc>
      </w:tr>
    </w:tbl>
    <w:p w14:paraId="5DBBDA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8DCE9"/>
    <w:multiLevelType w:val="singleLevel"/>
    <w:tmpl w:val="97C8DCE9"/>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62EB0"/>
    <w:rsid w:val="7F0A6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z w:val="24"/>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Times New Roman" w:hAnsi="Times New Roman" w:eastAsia="仿宋" w:cs="Times New Roman"/>
      <w:b/>
      <w:sz w:val="28"/>
      <w:szCs w:val="28"/>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rPr>
      <w:rFonts w:ascii="华文中宋" w:hAnsi="Times New Roman" w:eastAsia="华文中宋" w:cs="Times New Roman"/>
      <w:bCs/>
      <w:sz w:val="28"/>
    </w:rPr>
  </w:style>
  <w:style w:type="paragraph" w:styleId="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5">
    <w:name w:val="Body Text First Indent"/>
    <w:basedOn w:val="3"/>
    <w:qFormat/>
    <w:uiPriority w:val="0"/>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两字符"/>
    <w:basedOn w:val="1"/>
    <w:qFormat/>
    <w:uiPriority w:val="0"/>
    <w:pPr>
      <w:spacing w:line="360" w:lineRule="auto"/>
      <w:ind w:firstLine="20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1766</Words>
  <Characters>1989</Characters>
  <Lines>0</Lines>
  <Paragraphs>0</Paragraphs>
  <TotalTime>1</TotalTime>
  <ScaleCrop>false</ScaleCrop>
  <LinksUpToDate>false</LinksUpToDate>
  <CharactersWithSpaces>2032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2025-09-10T01:00:00Z</dcterms:created>
  <dc:creator>Administrator</dc:creator>
  <cp:lastModifiedBy>似曾相识｀</cp:lastModifiedBy>
  <dcterms:modified xsi:type="dcterms:W3CDTF">2025-09-10T01:09:34Z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eyJoZGlkIjoiMzFmZjBlODI0NGVlOGU3ODMwM2JkZTMzNmFlYmZhNDIiLCJ1c2VySWQiOiI2MzIwMTM5MDUifQ==</vt:lpwstr>
  </property>
  <property fmtid="{D5CDD505-2E9C-101B-9397-08002B2CF9AE}" pid="4" name="ICV">
    <vt:lpwstr>D3F940FA905A4630B1EC1221546B8D04_12</vt:lpwstr>
  </property>
</Properties>
</file>